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Remarque importante 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Veuillez tenir compte du fait que la lettre doit encore être adaptée à votre situation personnelle. Cela concerne en particulier les champs surlignés en jaune. N’oubliez pas d’effacer nos commentaires en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gris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et la présente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Remarque importante 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Veuillez tenir compte du fait que la lettre doit encore être adaptée à votre situation personnelle.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Cela concerne en particulier les champs surlignés en jaune.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N’oubliez pas d’effacer nos commentaires en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gris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et la présente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Monsieur/Madame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Votre nom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Votre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Monsieur/Madame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Votre nom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Votre adresse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Recommandé </w:t>
                            </w:r>
                          </w:p>
                          <w:p w14:paraId="6BF5B9E7" w14:textId="77777777" w:rsidR="00746E58" w:rsidRDefault="00746E5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Assurance</w:t>
                            </w:r>
                          </w:p>
                          <w:p w14:paraId="21312C8A" w14:textId="3A289546" w:rsidR="00746E58" w:rsidRPr="00B17A0E" w:rsidRDefault="00746E58" w:rsidP="00746E5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Nom de l’assurance</w:t>
                            </w:r>
                          </w:p>
                          <w:p w14:paraId="4E670CB4" w14:textId="78FCA06F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Lieu,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Recommandé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6BF5B9E7" w14:textId="77777777" w:rsidR="00746E58" w:rsidRDefault="00746E58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Assurance</w:t>
                      </w:r>
                    </w:p>
                    <w:p w14:paraId="21312C8A" w14:textId="3A289546" w:rsidR="00746E58" w:rsidRPr="00B17A0E" w:rsidRDefault="00746E58" w:rsidP="00746E58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Nom de l’assurance</w:t>
                      </w:r>
                    </w:p>
                    <w:p w14:paraId="4E670CB4" w14:textId="78FCA06F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Lieu, date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2578062" w14:textId="77777777" w:rsidR="00B17A0E" w:rsidRPr="00B17A0E" w:rsidRDefault="00B17A0E" w:rsidP="006930C2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4AC18C1" w14:textId="77777777" w:rsidR="004411FF" w:rsidRPr="004411FF" w:rsidRDefault="004411FF" w:rsidP="006930C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Résiliation en raison d’un cas de sinistre</w:t>
      </w:r>
    </w:p>
    <w:p w14:paraId="509886CA" w14:textId="6CAF4E6A" w:rsidR="00746E58" w:rsidRPr="00A60237" w:rsidRDefault="004411FF" w:rsidP="006930C2">
      <w:pPr>
        <w:spacing w:after="540" w:line="240" w:lineRule="exact"/>
        <w:rPr>
          <w:rFonts w:asciiTheme="majorHAnsi" w:hAnsiTheme="majorHAnsi" w:cstheme="majorHAnsi"/>
          <w:b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Numéro de police </w:t>
      </w:r>
      <w:r>
        <w:rPr>
          <w:rFonts w:asciiTheme="majorHAnsi" w:hAnsiTheme="majorHAnsi"/>
          <w:b/>
          <w:sz w:val="20"/>
          <w:highlight w:val="yellow"/>
        </w:rPr>
        <w:t>XY</w:t>
      </w: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i/>
          <w:color w:val="A6A6A6" w:themeColor="background1" w:themeShade="A6"/>
          <w:sz w:val="20"/>
        </w:rPr>
        <w:t>(indiquez le numéro de votre police d’assurance)</w:t>
      </w:r>
    </w:p>
    <w:p w14:paraId="446CA3BF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Madame, Monsieur,</w:t>
      </w:r>
    </w:p>
    <w:p w14:paraId="16D2AEA8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</w:p>
    <w:p w14:paraId="2B831576" w14:textId="5E26D8D0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À l’occasion du cas de sinistre </w:t>
      </w:r>
      <w:r>
        <w:rPr>
          <w:rFonts w:asciiTheme="minorHAnsi" w:hAnsiTheme="minorHAnsi"/>
          <w:sz w:val="18"/>
          <w:highlight w:val="yellow"/>
        </w:rPr>
        <w:t>XY</w:t>
      </w:r>
      <w:r>
        <w:rPr>
          <w:rFonts w:asciiTheme="minorHAnsi" w:hAnsiTheme="minorHAnsi"/>
          <w:sz w:val="18"/>
        </w:rPr>
        <w:t>, je résilie par la présente ma police sur la base de l’article 42, alinéa 1 de la loi fédérale sur le contrat d’assurance.</w:t>
      </w:r>
    </w:p>
    <w:p w14:paraId="5EDB0CB5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</w:p>
    <w:p w14:paraId="1483687A" w14:textId="12A2E81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Veuillez me confirmer par écrit la résiliation du contrat et transférer le reste de mon avoir de primes sur le compte suivant :</w:t>
      </w:r>
    </w:p>
    <w:p w14:paraId="104BD94E" w14:textId="77777777" w:rsidR="004411FF" w:rsidRPr="004411FF" w:rsidRDefault="004411FF" w:rsidP="006930C2">
      <w:pPr>
        <w:rPr>
          <w:rFonts w:asciiTheme="minorHAnsi" w:hAnsiTheme="minorHAnsi" w:cstheme="minorHAnsi"/>
          <w:sz w:val="18"/>
          <w:szCs w:val="18"/>
        </w:rPr>
      </w:pPr>
    </w:p>
    <w:p w14:paraId="48DC35AA" w14:textId="77777777" w:rsidR="004411FF" w:rsidRPr="00A60237" w:rsidRDefault="004411FF" w:rsidP="006930C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IBAN : </w:t>
      </w:r>
      <w:r>
        <w:rPr>
          <w:rFonts w:asciiTheme="minorHAnsi" w:hAnsiTheme="minorHAnsi"/>
          <w:sz w:val="18"/>
          <w:shd w:val="clear" w:color="auto" w:fill="FFFF00"/>
        </w:rPr>
        <w:t>XXX</w:t>
      </w:r>
    </w:p>
    <w:p w14:paraId="43039AAB" w14:textId="77777777" w:rsidR="004411FF" w:rsidRPr="00A60237" w:rsidRDefault="004411FF" w:rsidP="006930C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Nom de la banque : </w:t>
      </w:r>
      <w:r>
        <w:rPr>
          <w:rFonts w:asciiTheme="minorHAnsi" w:hAnsiTheme="minorHAnsi"/>
          <w:sz w:val="18"/>
          <w:shd w:val="clear" w:color="auto" w:fill="FFFF00"/>
        </w:rPr>
        <w:t>XXX</w:t>
      </w:r>
    </w:p>
    <w:p w14:paraId="7B3AB09D" w14:textId="7C5158C6" w:rsidR="00A208DA" w:rsidRPr="00A60237" w:rsidRDefault="004411FF" w:rsidP="006930C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Titulaire du compte : </w:t>
      </w:r>
      <w:r>
        <w:rPr>
          <w:rFonts w:asciiTheme="minorHAnsi" w:hAnsiTheme="minorHAnsi"/>
          <w:sz w:val="18"/>
          <w:shd w:val="clear" w:color="auto" w:fill="FFFF00"/>
        </w:rPr>
        <w:t>XXX</w:t>
      </w:r>
      <w:r>
        <w:rPr>
          <w:rFonts w:asciiTheme="minorHAnsi" w:hAnsiTheme="minorHAnsi"/>
          <w:sz w:val="18"/>
        </w:rPr>
        <w:t xml:space="preserve"> </w:t>
      </w:r>
    </w:p>
    <w:p w14:paraId="1596766B" w14:textId="77777777" w:rsidR="00A208DA" w:rsidRPr="00A208DA" w:rsidRDefault="00A208DA" w:rsidP="006930C2">
      <w:pPr>
        <w:rPr>
          <w:rFonts w:asciiTheme="minorHAnsi" w:hAnsiTheme="minorHAnsi" w:cstheme="minorHAnsi"/>
          <w:sz w:val="18"/>
          <w:szCs w:val="18"/>
        </w:rPr>
      </w:pPr>
    </w:p>
    <w:p w14:paraId="0B0B9B57" w14:textId="77777777" w:rsidR="007471A1" w:rsidRDefault="00A60237" w:rsidP="006930C2">
      <w:pPr>
        <w:pStyle w:val="Standard9"/>
        <w:spacing w:after="240" w:line="240" w:lineRule="exact"/>
        <w:rPr>
          <w:rFonts w:asciiTheme="majorHAnsi" w:hAnsiTheme="majorHAnsi"/>
        </w:rPr>
      </w:pPr>
      <w:r>
        <w:rPr>
          <w:rFonts w:asciiTheme="majorHAnsi" w:hAnsiTheme="majorHAnsi"/>
        </w:rPr>
        <w:br/>
        <w:t>Meilleures salutations</w:t>
      </w:r>
    </w:p>
    <w:p w14:paraId="6191C5B4" w14:textId="0254D212" w:rsidR="00A208DA" w:rsidRPr="006930C2" w:rsidRDefault="00A60237" w:rsidP="006930C2">
      <w:pPr>
        <w:pStyle w:val="Standard9"/>
        <w:spacing w:after="240" w:line="240" w:lineRule="exact"/>
        <w:rPr>
          <w:rFonts w:asciiTheme="majorHAnsi" w:hAnsiTheme="majorHAnsi" w:cstheme="majorHAnsi"/>
          <w:szCs w:val="18"/>
        </w:rPr>
      </w:pPr>
      <w:bookmarkStart w:id="0" w:name="_GoBack"/>
      <w:bookmarkEnd w:id="0"/>
      <w:r>
        <w:rPr>
          <w:rFonts w:asciiTheme="majorHAnsi" w:hAnsiTheme="majorHAnsi"/>
        </w:rPr>
        <w:br/>
      </w:r>
      <w:r>
        <w:rPr>
          <w:rFonts w:asciiTheme="majorHAnsi" w:hAnsiTheme="majorHAnsi"/>
          <w:highlight w:val="yellow"/>
        </w:rPr>
        <w:t>Nom et signature</w:t>
      </w:r>
    </w:p>
    <w:p w14:paraId="153ADC5A" w14:textId="4FE7CC15" w:rsidR="00803889" w:rsidRPr="00B17A0E" w:rsidRDefault="00803889" w:rsidP="00A208DA">
      <w:pPr>
        <w:rPr>
          <w:rFonts w:asciiTheme="majorHAnsi" w:hAnsiTheme="majorHAnsi" w:cstheme="majorHAnsi"/>
          <w:color w:val="FF0000"/>
          <w:szCs w:val="18"/>
        </w:rPr>
      </w:pPr>
    </w:p>
    <w:sectPr w:rsidR="00803889" w:rsidRPr="00B17A0E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C45E" w14:textId="77777777" w:rsidR="00FB6DF8" w:rsidRDefault="00FB6D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B6B48" w14:textId="77777777" w:rsidR="00FB6DF8" w:rsidRDefault="00FB6D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2718" w14:textId="77777777" w:rsidR="00FB6DF8" w:rsidRDefault="00FB6D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96C7" w14:textId="77777777" w:rsidR="00FB6DF8" w:rsidRDefault="00FB6D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7DEE" w14:textId="77777777" w:rsidR="00FB6DF8" w:rsidRDefault="00FB6D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C0D1" w14:textId="77777777" w:rsidR="00FB6DF8" w:rsidRDefault="00FB6D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3ED0"/>
    <w:multiLevelType w:val="hybridMultilevel"/>
    <w:tmpl w:val="ED88362C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06D3"/>
    <w:multiLevelType w:val="hybridMultilevel"/>
    <w:tmpl w:val="41FE4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A347C"/>
    <w:rsid w:val="000B1DB5"/>
    <w:rsid w:val="000C191D"/>
    <w:rsid w:val="000E1A4D"/>
    <w:rsid w:val="001668FC"/>
    <w:rsid w:val="00176916"/>
    <w:rsid w:val="00187B5E"/>
    <w:rsid w:val="001A2133"/>
    <w:rsid w:val="001E6CA4"/>
    <w:rsid w:val="002556BB"/>
    <w:rsid w:val="002B0C23"/>
    <w:rsid w:val="002E2733"/>
    <w:rsid w:val="002F5447"/>
    <w:rsid w:val="003131A1"/>
    <w:rsid w:val="00365408"/>
    <w:rsid w:val="003B7FBA"/>
    <w:rsid w:val="003C2686"/>
    <w:rsid w:val="003F2CED"/>
    <w:rsid w:val="004411FF"/>
    <w:rsid w:val="004D203B"/>
    <w:rsid w:val="0053573F"/>
    <w:rsid w:val="0054082F"/>
    <w:rsid w:val="0055496D"/>
    <w:rsid w:val="00596EEF"/>
    <w:rsid w:val="005B5723"/>
    <w:rsid w:val="005E056E"/>
    <w:rsid w:val="005E42DB"/>
    <w:rsid w:val="006057AC"/>
    <w:rsid w:val="006412CC"/>
    <w:rsid w:val="0068659D"/>
    <w:rsid w:val="006930C2"/>
    <w:rsid w:val="006C0350"/>
    <w:rsid w:val="006E7743"/>
    <w:rsid w:val="006F3DB3"/>
    <w:rsid w:val="0071562A"/>
    <w:rsid w:val="00723CA8"/>
    <w:rsid w:val="0073032C"/>
    <w:rsid w:val="00746E58"/>
    <w:rsid w:val="007471A1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90338D"/>
    <w:rsid w:val="00952293"/>
    <w:rsid w:val="009566AA"/>
    <w:rsid w:val="009C5E26"/>
    <w:rsid w:val="009D706D"/>
    <w:rsid w:val="00A11146"/>
    <w:rsid w:val="00A17284"/>
    <w:rsid w:val="00A208DA"/>
    <w:rsid w:val="00A31277"/>
    <w:rsid w:val="00A46A6C"/>
    <w:rsid w:val="00A60237"/>
    <w:rsid w:val="00AB1A88"/>
    <w:rsid w:val="00B17A0E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E478C2"/>
    <w:rsid w:val="00EA7451"/>
    <w:rsid w:val="00EF54DD"/>
    <w:rsid w:val="00F83FB4"/>
    <w:rsid w:val="00FB42B9"/>
    <w:rsid w:val="00F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427</Characters>
  <Application>Microsoft Office Word</Application>
  <DocSecurity>0</DocSecurity>
  <Lines>26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2022-01-19T14:23:00Z</dcterms:created>
  <dcterms:modified xsi:type="dcterms:W3CDTF">2022-02-11T10:32:00Z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c1229c11-0dff-4375-be01-a2ed123e86ac</vt:lpwstr>
  </property>
  <property fmtid="{D5CDD505-2E9C-101B-9397-08002B2CF9AE}" pid="3" name="_AdHocReviewCycleID">
    <vt:i4>114076639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Classification">
    <vt:lpwstr>Internal</vt:lpwstr>
  </property>
</Properties>
</file>